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94C82" w14:textId="77777777" w:rsidR="00E2447A" w:rsidRPr="000B446F" w:rsidRDefault="008418C6">
      <w:pPr>
        <w:spacing w:line="360" w:lineRule="auto"/>
        <w:jc w:val="center"/>
        <w:rPr>
          <w:rFonts w:ascii="方正小标宋简体" w:eastAsia="方正小标宋简体" w:hAnsi="宋体" w:cs="宋体" w:hint="eastAsia"/>
          <w:bCs/>
          <w:sz w:val="28"/>
          <w:szCs w:val="21"/>
        </w:rPr>
      </w:pPr>
      <w:r w:rsidRPr="000B446F">
        <w:rPr>
          <w:rFonts w:ascii="方正小标宋简体" w:eastAsia="方正小标宋简体" w:hAnsi="宋体" w:cs="宋体" w:hint="eastAsia"/>
          <w:b/>
          <w:sz w:val="28"/>
          <w:szCs w:val="21"/>
        </w:rPr>
        <w:t>关于</w:t>
      </w:r>
      <w:r w:rsidRPr="000B446F">
        <w:rPr>
          <w:rFonts w:ascii="方正小标宋简体" w:eastAsia="方正小标宋简体" w:hAnsi="宋体" w:cs="宋体" w:hint="eastAsia"/>
          <w:b/>
          <w:sz w:val="28"/>
          <w:szCs w:val="21"/>
        </w:rPr>
        <w:t>202</w:t>
      </w:r>
      <w:r w:rsidRPr="000B446F">
        <w:rPr>
          <w:rFonts w:ascii="方正小标宋简体" w:eastAsia="方正小标宋简体" w:hAnsi="宋体" w:cs="宋体" w:hint="eastAsia"/>
          <w:b/>
          <w:sz w:val="28"/>
          <w:szCs w:val="21"/>
        </w:rPr>
        <w:t>5</w:t>
      </w:r>
      <w:r w:rsidRPr="000B446F">
        <w:rPr>
          <w:rFonts w:ascii="方正小标宋简体" w:eastAsia="方正小标宋简体" w:hAnsi="宋体" w:cs="宋体" w:hint="eastAsia"/>
          <w:b/>
          <w:sz w:val="28"/>
          <w:szCs w:val="21"/>
          <w:lang w:eastAsia="zh-Hans"/>
        </w:rPr>
        <w:t>年复旦大学教职工心理</w:t>
      </w:r>
      <w:r w:rsidRPr="000B446F">
        <w:rPr>
          <w:rFonts w:ascii="方正小标宋简体" w:eastAsia="方正小标宋简体" w:hAnsi="宋体" w:cs="宋体" w:hint="eastAsia"/>
          <w:b/>
          <w:color w:val="000000"/>
          <w:sz w:val="28"/>
          <w:szCs w:val="21"/>
        </w:rPr>
        <w:t>测评服务的</w:t>
      </w:r>
      <w:r w:rsidRPr="000B446F">
        <w:rPr>
          <w:rFonts w:ascii="方正小标宋简体" w:eastAsia="方正小标宋简体" w:hAnsi="宋体" w:cs="宋体" w:hint="eastAsia"/>
          <w:b/>
          <w:sz w:val="28"/>
          <w:szCs w:val="21"/>
          <w:lang w:eastAsia="zh-Hans"/>
        </w:rPr>
        <w:t>通知</w:t>
      </w:r>
    </w:p>
    <w:p w14:paraId="56B8F6C2" w14:textId="77777777" w:rsidR="00E2447A" w:rsidRPr="000B446F" w:rsidRDefault="008418C6">
      <w:pPr>
        <w:spacing w:after="0"/>
        <w:rPr>
          <w:rFonts w:ascii="宋体" w:eastAsia="宋体" w:hAnsi="宋体" w:cs="宋体"/>
          <w:b/>
          <w:sz w:val="21"/>
          <w:szCs w:val="21"/>
          <w:lang w:eastAsia="zh-Hans"/>
        </w:rPr>
      </w:pPr>
      <w:r w:rsidRPr="000B446F">
        <w:rPr>
          <w:rFonts w:ascii="宋体" w:eastAsia="宋体" w:hAnsi="宋体" w:cs="宋体" w:hint="eastAsia"/>
          <w:b/>
          <w:sz w:val="21"/>
          <w:szCs w:val="21"/>
          <w:lang w:eastAsia="zh-Hans"/>
        </w:rPr>
        <w:t>各</w:t>
      </w:r>
      <w:r w:rsidRPr="000B446F">
        <w:rPr>
          <w:rFonts w:ascii="宋体" w:eastAsia="宋体" w:hAnsi="宋体" w:cs="宋体" w:hint="eastAsia"/>
          <w:b/>
          <w:sz w:val="21"/>
          <w:szCs w:val="21"/>
          <w:lang w:eastAsia="zh-Hans"/>
        </w:rPr>
        <w:t>位老师：</w:t>
      </w:r>
    </w:p>
    <w:p w14:paraId="10DF6106" w14:textId="77777777" w:rsidR="00E2447A" w:rsidRDefault="008418C6">
      <w:pPr>
        <w:spacing w:after="0"/>
        <w:ind w:firstLineChars="200" w:firstLine="42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为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全方位加强对教职工的关心关爱，</w:t>
      </w:r>
      <w:r>
        <w:rPr>
          <w:rFonts w:ascii="宋体" w:eastAsia="宋体" w:hAnsi="宋体" w:cs="宋体" w:hint="eastAsia"/>
          <w:bCs/>
          <w:sz w:val="21"/>
          <w:szCs w:val="21"/>
        </w:rPr>
        <w:t>学校将心理健康测评纳入教职工健康体检增选项目，引入第三方权威机构向教职工提供心理健康状况测评服务。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通过在线心理测</w:t>
      </w:r>
      <w:r>
        <w:rPr>
          <w:rFonts w:ascii="宋体" w:eastAsia="宋体" w:hAnsi="宋体" w:cs="宋体" w:hint="eastAsia"/>
          <w:bCs/>
          <w:sz w:val="21"/>
          <w:szCs w:val="21"/>
        </w:rPr>
        <w:t>评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，让</w:t>
      </w:r>
      <w:r>
        <w:rPr>
          <w:rFonts w:ascii="宋体" w:eastAsia="宋体" w:hAnsi="宋体" w:cs="宋体" w:hint="eastAsia"/>
          <w:bCs/>
          <w:sz w:val="21"/>
          <w:szCs w:val="21"/>
        </w:rPr>
        <w:t>广大教职工了解自身心理状态，及时发现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自身可能存在的心理问题</w:t>
      </w:r>
      <w:r>
        <w:rPr>
          <w:rFonts w:ascii="宋体" w:eastAsia="宋体" w:hAnsi="宋体" w:cs="宋体" w:hint="eastAsia"/>
          <w:bCs/>
          <w:sz w:val="21"/>
          <w:szCs w:val="21"/>
        </w:rPr>
        <w:t>并引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起重视，更好</w:t>
      </w:r>
      <w:r>
        <w:rPr>
          <w:rFonts w:ascii="宋体" w:eastAsia="宋体" w:hAnsi="宋体" w:cs="宋体" w:hint="eastAsia"/>
          <w:bCs/>
          <w:sz w:val="21"/>
          <w:szCs w:val="21"/>
        </w:rPr>
        <w:t>地</w:t>
      </w:r>
      <w:r>
        <w:rPr>
          <w:rFonts w:ascii="宋体" w:eastAsia="宋体" w:hAnsi="宋体" w:cs="宋体" w:hint="eastAsia"/>
          <w:bCs/>
          <w:sz w:val="21"/>
          <w:szCs w:val="21"/>
        </w:rPr>
        <w:t>保持良好的身心状态，测评结果将严格保密。</w:t>
      </w:r>
    </w:p>
    <w:p w14:paraId="6499CFE9" w14:textId="77777777" w:rsidR="00E2447A" w:rsidRDefault="008418C6">
      <w:pPr>
        <w:spacing w:after="0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具</w:t>
      </w:r>
      <w:r>
        <w:rPr>
          <w:rFonts w:ascii="宋体" w:eastAsia="宋体" w:hAnsi="宋体" w:cs="宋体" w:hint="eastAsia"/>
          <w:bCs/>
          <w:sz w:val="21"/>
          <w:szCs w:val="21"/>
        </w:rPr>
        <w:t>体通知如下：</w:t>
      </w:r>
    </w:p>
    <w:p w14:paraId="7BCA0857" w14:textId="77777777" w:rsidR="00E2447A" w:rsidRDefault="008418C6">
      <w:pPr>
        <w:spacing w:after="0" w:line="240" w:lineRule="exact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一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、测评时间：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202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月</w:t>
      </w:r>
      <w:r>
        <w:rPr>
          <w:rFonts w:ascii="宋体" w:eastAsia="宋体" w:hAnsi="宋体" w:cs="宋体" w:hint="eastAsia"/>
          <w:bCs/>
          <w:sz w:val="21"/>
          <w:szCs w:val="21"/>
        </w:rPr>
        <w:t>1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日—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202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11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月</w:t>
      </w:r>
      <w:r>
        <w:rPr>
          <w:rFonts w:ascii="宋体" w:eastAsia="宋体" w:hAnsi="宋体" w:cs="宋体" w:hint="eastAsia"/>
          <w:bCs/>
          <w:sz w:val="21"/>
          <w:szCs w:val="21"/>
        </w:rPr>
        <w:t>30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日</w:t>
      </w:r>
    </w:p>
    <w:p w14:paraId="10AEE4A0" w14:textId="77777777" w:rsidR="00E2447A" w:rsidRDefault="008418C6">
      <w:pPr>
        <w:spacing w:after="0" w:line="240" w:lineRule="exact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二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、测评对象：</w:t>
      </w:r>
      <w:bookmarkStart w:id="0" w:name="OLE_LINK1"/>
    </w:p>
    <w:p w14:paraId="20857AB6" w14:textId="77777777" w:rsidR="00E2447A" w:rsidRDefault="008418C6">
      <w:pPr>
        <w:spacing w:after="0"/>
        <w:ind w:firstLineChars="200" w:firstLine="42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①</w:t>
      </w:r>
      <w:r>
        <w:rPr>
          <w:rFonts w:ascii="宋体" w:eastAsia="宋体" w:hAnsi="宋体" w:cs="宋体" w:hint="eastAsia"/>
          <w:bCs/>
          <w:sz w:val="21"/>
          <w:szCs w:val="21"/>
        </w:rPr>
        <w:t>在编在职教职工（</w:t>
      </w:r>
      <w:r>
        <w:rPr>
          <w:rFonts w:ascii="宋体" w:eastAsia="宋体" w:hAnsi="宋体" w:cs="宋体" w:hint="eastAsia"/>
          <w:bCs/>
          <w:sz w:val="21"/>
          <w:szCs w:val="21"/>
        </w:rPr>
        <w:t>2025</w:t>
      </w:r>
      <w:r>
        <w:rPr>
          <w:rFonts w:ascii="宋体" w:eastAsia="宋体" w:hAnsi="宋体" w:cs="宋体" w:hint="eastAsia"/>
          <w:bCs/>
          <w:sz w:val="21"/>
          <w:szCs w:val="21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3</w:t>
      </w:r>
      <w:r>
        <w:rPr>
          <w:rFonts w:ascii="宋体" w:eastAsia="宋体" w:hAnsi="宋体" w:cs="宋体" w:hint="eastAsia"/>
          <w:bCs/>
          <w:sz w:val="21"/>
          <w:szCs w:val="21"/>
        </w:rPr>
        <w:t>月</w:t>
      </w:r>
      <w:r>
        <w:rPr>
          <w:rFonts w:ascii="宋体" w:eastAsia="宋体" w:hAnsi="宋体" w:cs="宋体" w:hint="eastAsia"/>
          <w:bCs/>
          <w:sz w:val="21"/>
          <w:szCs w:val="21"/>
        </w:rPr>
        <w:t>31</w:t>
      </w:r>
      <w:r>
        <w:rPr>
          <w:rFonts w:ascii="宋体" w:eastAsia="宋体" w:hAnsi="宋体" w:cs="宋体" w:hint="eastAsia"/>
          <w:bCs/>
          <w:sz w:val="21"/>
          <w:szCs w:val="21"/>
        </w:rPr>
        <w:t>日前入职人员</w:t>
      </w:r>
      <w:r>
        <w:rPr>
          <w:rFonts w:ascii="宋体" w:eastAsia="宋体" w:hAnsi="宋体" w:cs="宋体" w:hint="eastAsia"/>
          <w:bCs/>
          <w:sz w:val="21"/>
          <w:szCs w:val="21"/>
        </w:rPr>
        <w:t>）</w:t>
      </w:r>
      <w:r>
        <w:rPr>
          <w:rFonts w:ascii="宋体" w:eastAsia="宋体" w:hAnsi="宋体" w:cs="宋体" w:hint="eastAsia"/>
          <w:bCs/>
          <w:sz w:val="21"/>
          <w:szCs w:val="21"/>
        </w:rPr>
        <w:t>；</w:t>
      </w:r>
    </w:p>
    <w:p w14:paraId="3BC14E84" w14:textId="772F64A6" w:rsidR="00E2447A" w:rsidRDefault="008418C6">
      <w:pPr>
        <w:spacing w:after="0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②</w:t>
      </w:r>
      <w:r w:rsidR="000B446F">
        <w:rPr>
          <w:rFonts w:ascii="宋体" w:eastAsia="宋体" w:hAnsi="宋体" w:cs="宋体" w:hint="eastAsia"/>
          <w:bCs/>
          <w:sz w:val="21"/>
          <w:szCs w:val="21"/>
          <w:lang w:eastAsia="zh-Hans"/>
        </w:rPr>
        <w:t>管理职员及</w:t>
      </w:r>
      <w:r>
        <w:rPr>
          <w:rFonts w:ascii="宋体" w:eastAsia="宋体" w:hAnsi="宋体" w:cs="宋体" w:hint="eastAsia"/>
          <w:bCs/>
          <w:sz w:val="21"/>
          <w:szCs w:val="21"/>
        </w:rPr>
        <w:t>重大专任岗位教职工（</w:t>
      </w:r>
      <w:r>
        <w:rPr>
          <w:rFonts w:ascii="宋体" w:eastAsia="宋体" w:hAnsi="宋体" w:cs="宋体" w:hint="eastAsia"/>
          <w:bCs/>
          <w:sz w:val="21"/>
          <w:szCs w:val="21"/>
        </w:rPr>
        <w:t>2025</w:t>
      </w:r>
      <w:r>
        <w:rPr>
          <w:rFonts w:ascii="宋体" w:eastAsia="宋体" w:hAnsi="宋体" w:cs="宋体" w:hint="eastAsia"/>
          <w:bCs/>
          <w:sz w:val="21"/>
          <w:szCs w:val="21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3</w:t>
      </w:r>
      <w:r>
        <w:rPr>
          <w:rFonts w:ascii="宋体" w:eastAsia="宋体" w:hAnsi="宋体" w:cs="宋体" w:hint="eastAsia"/>
          <w:bCs/>
          <w:sz w:val="21"/>
          <w:szCs w:val="21"/>
        </w:rPr>
        <w:t>月</w:t>
      </w:r>
      <w:r>
        <w:rPr>
          <w:rFonts w:ascii="宋体" w:eastAsia="宋体" w:hAnsi="宋体" w:cs="宋体" w:hint="eastAsia"/>
          <w:bCs/>
          <w:sz w:val="21"/>
          <w:szCs w:val="21"/>
        </w:rPr>
        <w:t>31</w:t>
      </w:r>
      <w:r>
        <w:rPr>
          <w:rFonts w:ascii="宋体" w:eastAsia="宋体" w:hAnsi="宋体" w:cs="宋体" w:hint="eastAsia"/>
          <w:bCs/>
          <w:sz w:val="21"/>
          <w:szCs w:val="21"/>
        </w:rPr>
        <w:t>日前入职人员）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；</w:t>
      </w:r>
    </w:p>
    <w:p w14:paraId="01EDF2DA" w14:textId="30706C55" w:rsidR="00E2447A" w:rsidRDefault="008418C6">
      <w:pPr>
        <w:spacing w:after="0" w:line="240" w:lineRule="exact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③离退休教职工</w:t>
      </w:r>
      <w:bookmarkEnd w:id="0"/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；</w:t>
      </w:r>
    </w:p>
    <w:p w14:paraId="208A40F5" w14:textId="77777777" w:rsidR="00E2447A" w:rsidRDefault="008418C6">
      <w:pPr>
        <w:spacing w:after="0" w:line="240" w:lineRule="exact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④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人才工程（一期）和担任</w:t>
      </w:r>
      <w:r>
        <w:rPr>
          <w:rFonts w:ascii="宋体" w:eastAsia="宋体" w:hAnsi="宋体" w:cs="宋体" w:hint="eastAsia"/>
          <w:bCs/>
          <w:sz w:val="21"/>
          <w:szCs w:val="21"/>
        </w:rPr>
        <w:t>本科生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辅导员的研究生助管（由学工部负责）；</w:t>
      </w:r>
    </w:p>
    <w:p w14:paraId="72EAAD7A" w14:textId="77777777" w:rsidR="00E2447A" w:rsidRDefault="008418C6">
      <w:pPr>
        <w:spacing w:after="0" w:line="240" w:lineRule="exact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⑤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人才工程（二期）队员和担任辅导员的研究生助管（由研工部负责）；</w:t>
      </w:r>
    </w:p>
    <w:p w14:paraId="300E1430" w14:textId="77777777" w:rsidR="00E2447A" w:rsidRDefault="008418C6">
      <w:pPr>
        <w:spacing w:after="0" w:line="240" w:lineRule="exact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⑥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博士后（由博后办负责）。</w:t>
      </w:r>
    </w:p>
    <w:p w14:paraId="27293A73" w14:textId="77777777" w:rsidR="00E2447A" w:rsidRDefault="008418C6">
      <w:pPr>
        <w:spacing w:after="0" w:line="240" w:lineRule="exact"/>
        <w:ind w:firstLineChars="200" w:firstLine="42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⑦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租赁制职工（由人才交流中心负责）</w:t>
      </w:r>
    </w:p>
    <w:p w14:paraId="73B40C6A" w14:textId="77777777" w:rsidR="00E2447A" w:rsidRDefault="008418C6"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三</w:t>
      </w:r>
      <w:r>
        <w:rPr>
          <w:rFonts w:ascii="宋体" w:eastAsia="宋体" w:hAnsi="宋体" w:cs="宋体" w:hint="eastAsia"/>
          <w:bCs/>
          <w:sz w:val="21"/>
          <w:szCs w:val="21"/>
        </w:rPr>
        <w:t>、测评</w:t>
      </w:r>
      <w:r>
        <w:rPr>
          <w:rFonts w:ascii="宋体" w:eastAsia="宋体" w:hAnsi="宋体" w:cs="宋体" w:hint="eastAsia"/>
          <w:sz w:val="21"/>
          <w:szCs w:val="21"/>
          <w:lang w:eastAsia="zh-Hans"/>
        </w:rPr>
        <w:t>方式：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请用手机扫描下方二维码</w:t>
      </w:r>
      <w:r>
        <w:rPr>
          <w:rFonts w:ascii="宋体" w:eastAsia="宋体" w:hAnsi="宋体" w:cs="宋体" w:hint="eastAsia"/>
          <w:bCs/>
          <w:sz w:val="21"/>
          <w:szCs w:val="21"/>
        </w:rPr>
        <w:t>进入测评服务</w:t>
      </w:r>
    </w:p>
    <w:p w14:paraId="5D4D3904" w14:textId="77777777" w:rsidR="00E2447A" w:rsidRDefault="008418C6">
      <w:pPr>
        <w:pStyle w:val="a0"/>
        <w:ind w:firstLine="42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                  </w:t>
      </w:r>
      <w:r>
        <w:rPr>
          <w:rFonts w:ascii="宋体" w:eastAsia="宋体" w:hAnsi="宋体" w:cs="宋体" w:hint="eastAsia"/>
          <w:bCs/>
          <w:noProof/>
          <w:sz w:val="21"/>
          <w:szCs w:val="21"/>
        </w:rPr>
        <w:drawing>
          <wp:inline distT="0" distB="0" distL="114300" distR="114300" wp14:anchorId="02C65AC1" wp14:editId="0E9462AD">
            <wp:extent cx="1913255" cy="1913255"/>
            <wp:effectExtent l="0" t="0" r="1270" b="1270"/>
            <wp:docPr id="1" name="图片 1" descr="未命名码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码 (4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3255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127B1" w14:textId="77777777" w:rsidR="00E2447A" w:rsidRDefault="008418C6">
      <w:pPr>
        <w:spacing w:after="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四</w:t>
      </w:r>
      <w:r>
        <w:rPr>
          <w:rFonts w:ascii="宋体" w:eastAsia="宋体" w:hAnsi="宋体" w:cs="宋体" w:hint="eastAsia"/>
          <w:bCs/>
          <w:sz w:val="21"/>
          <w:szCs w:val="21"/>
        </w:rPr>
        <w:t>、测试流程：</w:t>
      </w:r>
    </w:p>
    <w:p w14:paraId="39AC97F4" w14:textId="77777777" w:rsidR="00E2447A" w:rsidRDefault="008418C6">
      <w:pPr>
        <w:spacing w:after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1</w:t>
      </w:r>
      <w:r>
        <w:rPr>
          <w:rFonts w:ascii="宋体" w:eastAsia="宋体" w:hAnsi="宋体" w:cs="宋体" w:hint="eastAsia"/>
          <w:bCs/>
          <w:sz w:val="21"/>
          <w:szCs w:val="21"/>
        </w:rPr>
        <w:t>.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登陆账号为</w:t>
      </w:r>
      <w:r>
        <w:rPr>
          <w:rFonts w:ascii="宋体" w:eastAsia="宋体" w:hAnsi="宋体" w:cs="宋体" w:hint="eastAsia"/>
          <w:b/>
          <w:color w:val="FF0000"/>
          <w:sz w:val="21"/>
          <w:szCs w:val="21"/>
          <w:lang w:eastAsia="zh-Hans"/>
        </w:rPr>
        <w:t>工号</w:t>
      </w:r>
      <w:r>
        <w:rPr>
          <w:rFonts w:ascii="宋体" w:eastAsia="宋体" w:hAnsi="宋体" w:cs="宋体" w:hint="eastAsia"/>
          <w:b/>
          <w:bCs/>
          <w:color w:val="FF0000"/>
          <w:sz w:val="21"/>
          <w:szCs w:val="21"/>
        </w:rPr>
        <w:t>或学号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，初始密码为</w:t>
      </w:r>
      <w:r>
        <w:rPr>
          <w:rFonts w:ascii="宋体" w:eastAsia="宋体" w:hAnsi="宋体" w:cs="宋体" w:hint="eastAsia"/>
          <w:b/>
          <w:color w:val="FF0000"/>
          <w:sz w:val="21"/>
          <w:szCs w:val="21"/>
          <w:lang w:eastAsia="zh-Hans"/>
        </w:rPr>
        <w:t>123456a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，初始密码登陆后可修改</w:t>
      </w:r>
      <w:r>
        <w:rPr>
          <w:rFonts w:ascii="宋体" w:eastAsia="宋体" w:hAnsi="宋体" w:cs="宋体" w:hint="eastAsia"/>
          <w:bCs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sz w:val="21"/>
          <w:szCs w:val="21"/>
        </w:rPr>
        <w:t>扫码后点击下方“我的”，点击头像即可输入账号密码登录。</w:t>
      </w:r>
    </w:p>
    <w:p w14:paraId="2D4E3FC9" w14:textId="77777777" w:rsidR="00E2447A" w:rsidRDefault="008418C6">
      <w:pPr>
        <w:pStyle w:val="a0"/>
        <w:ind w:firstLineChars="0" w:firstLine="0"/>
        <w:rPr>
          <w:rFonts w:ascii="宋体" w:hAnsi="宋体" w:cs="宋体"/>
          <w:sz w:val="21"/>
          <w:szCs w:val="21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 wp14:anchorId="6D9A420A" wp14:editId="51E47D81">
            <wp:extent cx="1802765" cy="3147060"/>
            <wp:effectExtent l="0" t="0" r="6985" b="57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</w:t>
      </w: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 wp14:anchorId="45AFB214" wp14:editId="004F788B">
            <wp:extent cx="1818640" cy="3144520"/>
            <wp:effectExtent l="0" t="0" r="635" b="8255"/>
            <wp:docPr id="3" name="图片 5" descr="6093b57c2d7e838bde731d22d56e0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6093b57c2d7e838bde731d22d56e0f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8640" cy="314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1DB30" w14:textId="77777777" w:rsidR="00E2447A" w:rsidRDefault="008418C6">
      <w:pPr>
        <w:numPr>
          <w:ilvl w:val="0"/>
          <w:numId w:val="1"/>
        </w:numPr>
        <w:spacing w:after="0"/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在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测试首页选择“复旦大学教职工综合心理</w:t>
      </w:r>
      <w:r>
        <w:rPr>
          <w:rFonts w:ascii="宋体" w:eastAsia="宋体" w:hAnsi="宋体" w:cs="宋体" w:hint="eastAsia"/>
          <w:bCs/>
          <w:sz w:val="21"/>
          <w:szCs w:val="21"/>
        </w:rPr>
        <w:t>测评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套餐”，点击进入</w:t>
      </w:r>
      <w:r>
        <w:rPr>
          <w:rFonts w:ascii="宋体" w:eastAsia="宋体" w:hAnsi="宋体" w:cs="宋体" w:hint="eastAsia"/>
          <w:bCs/>
          <w:sz w:val="21"/>
          <w:szCs w:val="21"/>
        </w:rPr>
        <w:t>，“开始测试”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，测试时长约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20-30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分钟。</w:t>
      </w:r>
    </w:p>
    <w:p w14:paraId="327279C2" w14:textId="77777777" w:rsidR="00E2447A" w:rsidRDefault="008418C6">
      <w:pPr>
        <w:pStyle w:val="a0"/>
        <w:ind w:firstLineChars="0" w:firstLine="0"/>
      </w:pPr>
      <w:r>
        <w:rPr>
          <w:rFonts w:hint="eastAsia"/>
          <w:noProof/>
        </w:rPr>
        <w:drawing>
          <wp:inline distT="0" distB="0" distL="114300" distR="114300" wp14:anchorId="03D026B8" wp14:editId="636A197D">
            <wp:extent cx="2302510" cy="4481195"/>
            <wp:effectExtent l="0" t="0" r="2540" b="5080"/>
            <wp:docPr id="4" name="图片 6" descr="9cb95e4c0527d0a9e16011898467c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9cb95e4c0527d0a9e16011898467c7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2510" cy="44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rFonts w:hint="eastAsia"/>
          <w:noProof/>
        </w:rPr>
        <w:drawing>
          <wp:inline distT="0" distB="0" distL="114300" distR="114300" wp14:anchorId="7860C4E8" wp14:editId="336EF2F1">
            <wp:extent cx="2433320" cy="4481195"/>
            <wp:effectExtent l="0" t="0" r="5080" b="5080"/>
            <wp:docPr id="5" name="图片 7" descr="83564092e165782cd742537cd4b8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83564092e165782cd742537cd4b8a9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44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5DF97" w14:textId="77777777" w:rsidR="00E2447A" w:rsidRDefault="008418C6">
      <w:pPr>
        <w:spacing w:line="360" w:lineRule="auto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lastRenderedPageBreak/>
        <w:t>3</w:t>
      </w:r>
      <w:r>
        <w:rPr>
          <w:rFonts w:ascii="宋体" w:eastAsia="宋体" w:hAnsi="宋体" w:cs="宋体" w:hint="eastAsia"/>
          <w:bCs/>
          <w:sz w:val="21"/>
          <w:szCs w:val="21"/>
        </w:rPr>
        <w:t>.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完成</w:t>
      </w:r>
      <w:r>
        <w:rPr>
          <w:rFonts w:ascii="宋体" w:eastAsia="宋体" w:hAnsi="宋体" w:cs="宋体" w:hint="eastAsia"/>
          <w:bCs/>
          <w:sz w:val="21"/>
          <w:szCs w:val="21"/>
        </w:rPr>
        <w:t>测试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后，点击</w:t>
      </w:r>
      <w:r>
        <w:rPr>
          <w:rFonts w:ascii="宋体" w:eastAsia="宋体" w:hAnsi="宋体" w:cs="宋体" w:hint="eastAsia"/>
          <w:bCs/>
          <w:sz w:val="21"/>
          <w:szCs w:val="21"/>
        </w:rPr>
        <w:t>返回箭头，到图二页面点击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“我</w:t>
      </w:r>
      <w:r>
        <w:rPr>
          <w:rFonts w:ascii="宋体" w:eastAsia="宋体" w:hAnsi="宋体" w:cs="宋体" w:hint="eastAsia"/>
          <w:bCs/>
          <w:sz w:val="21"/>
          <w:szCs w:val="21"/>
        </w:rPr>
        <w:t>的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”—“我的测试”进行报告查询。</w:t>
      </w:r>
      <w:r>
        <w:rPr>
          <w:rFonts w:ascii="宋体" w:eastAsia="宋体" w:hAnsi="宋体" w:cs="宋体" w:hint="eastAsia"/>
          <w:bCs/>
          <w:noProof/>
          <w:sz w:val="21"/>
          <w:szCs w:val="21"/>
        </w:rPr>
        <w:drawing>
          <wp:inline distT="0" distB="0" distL="114300" distR="114300" wp14:anchorId="426AC85D" wp14:editId="15957633">
            <wp:extent cx="2252980" cy="4330700"/>
            <wp:effectExtent l="0" t="0" r="4445" b="3175"/>
            <wp:docPr id="6" name="图片 9" descr="8941f93cb3b1592477202a85bf40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8941f93cb3b1592477202a85bf40a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   </w:t>
      </w:r>
      <w:r>
        <w:rPr>
          <w:rFonts w:ascii="宋体" w:eastAsia="宋体" w:hAnsi="宋体" w:cs="宋体" w:hint="eastAsia"/>
          <w:bCs/>
          <w:noProof/>
          <w:sz w:val="21"/>
          <w:szCs w:val="21"/>
        </w:rPr>
        <w:drawing>
          <wp:inline distT="0" distB="0" distL="114300" distR="114300" wp14:anchorId="21E430E9" wp14:editId="4A351ED4">
            <wp:extent cx="2494915" cy="4328795"/>
            <wp:effectExtent l="0" t="0" r="635" b="5080"/>
            <wp:docPr id="7" name="图片 11" descr="90e19a3da1324cb377e9ef13532a6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90e19a3da1324cb377e9ef13532a6a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432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F9513" w14:textId="77777777" w:rsidR="00E2447A" w:rsidRDefault="008418C6">
      <w:pPr>
        <w:pStyle w:val="a0"/>
        <w:spacing w:line="240" w:lineRule="auto"/>
        <w:ind w:firstLineChars="0" w:firstLine="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五</w:t>
      </w:r>
      <w:r>
        <w:rPr>
          <w:rFonts w:ascii="宋体" w:eastAsia="宋体" w:hAnsi="宋体" w:cs="宋体" w:hint="eastAsia"/>
          <w:bCs/>
          <w:sz w:val="21"/>
          <w:szCs w:val="21"/>
        </w:rPr>
        <w:t>、北辰简介</w:t>
      </w:r>
    </w:p>
    <w:p w14:paraId="4016BF10" w14:textId="77777777" w:rsidR="00E2447A" w:rsidRDefault="008418C6">
      <w:pPr>
        <w:ind w:firstLineChars="200" w:firstLine="420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北</w:t>
      </w:r>
      <w:r>
        <w:rPr>
          <w:rFonts w:ascii="宋体" w:eastAsia="宋体" w:hAnsi="宋体" w:cs="宋体" w:hint="eastAsia"/>
          <w:bCs/>
          <w:sz w:val="21"/>
          <w:szCs w:val="21"/>
        </w:rPr>
        <w:t>辰成立于</w:t>
      </w:r>
      <w:r>
        <w:rPr>
          <w:rFonts w:ascii="宋体" w:eastAsia="宋体" w:hAnsi="宋体" w:cs="宋体" w:hint="eastAsia"/>
          <w:bCs/>
          <w:sz w:val="21"/>
          <w:szCs w:val="21"/>
        </w:rPr>
        <w:t>2001</w:t>
      </w:r>
      <w:r>
        <w:rPr>
          <w:rFonts w:ascii="宋体" w:eastAsia="宋体" w:hAnsi="宋体" w:cs="宋体" w:hint="eastAsia"/>
          <w:bCs/>
          <w:sz w:val="21"/>
          <w:szCs w:val="21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4</w:t>
      </w:r>
      <w:r>
        <w:rPr>
          <w:rFonts w:ascii="宋体" w:eastAsia="宋体" w:hAnsi="宋体" w:cs="宋体" w:hint="eastAsia"/>
          <w:bCs/>
          <w:sz w:val="21"/>
          <w:szCs w:val="21"/>
        </w:rPr>
        <w:t>月，心理学行业第一家上市公司，国内最大的心理软件定制开发企业。公司自建立以来，十分注重自身素质的提高。主要从事产品研发与销售、科研工作、临床心理咨询与治疗、心理咨询师培训、心理健康普测等，行业涉及军队、公安、司法、医疗、教育、企业等。为上海市心理卫生服务行业协会上海高校心理咨询协会、上海市心理学会临床心理与心理咨询督导专业委员会会员单位。近年来，北辰为多家单位提供心理测评服务，行业涉及军队、公安、司法、医疗、教育、企业等。</w:t>
      </w:r>
    </w:p>
    <w:p w14:paraId="43AC9564" w14:textId="77777777" w:rsidR="00E2447A" w:rsidRDefault="008418C6">
      <w:pPr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注</w:t>
      </w:r>
      <w:r>
        <w:rPr>
          <w:rFonts w:ascii="宋体" w:eastAsia="宋体" w:hAnsi="宋体" w:cs="宋体" w:hint="eastAsia"/>
          <w:bCs/>
          <w:sz w:val="21"/>
          <w:szCs w:val="21"/>
        </w:rPr>
        <w:t>：此次心理体检服务仅包括量表自评，结果分析不具有诊断性，如有</w:t>
      </w:r>
      <w:r>
        <w:rPr>
          <w:rFonts w:ascii="宋体" w:eastAsia="宋体" w:hAnsi="宋体" w:cs="宋体" w:hint="eastAsia"/>
          <w:bCs/>
          <w:sz w:val="21"/>
          <w:szCs w:val="21"/>
        </w:rPr>
        <w:t>需要解决的心理问题请及时寻找心理医生。</w:t>
      </w:r>
    </w:p>
    <w:p w14:paraId="4EEBE93B" w14:textId="77777777" w:rsidR="00E2447A" w:rsidRDefault="008418C6">
      <w:pPr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如</w:t>
      </w:r>
      <w:r>
        <w:rPr>
          <w:rFonts w:ascii="宋体" w:eastAsia="宋体" w:hAnsi="宋体" w:cs="宋体" w:hint="eastAsia"/>
          <w:bCs/>
          <w:sz w:val="21"/>
          <w:szCs w:val="21"/>
        </w:rPr>
        <w:t>在测评过程中，出现流程问题，可以拨打以下热线，我们将为您提供解答服务</w:t>
      </w:r>
    </w:p>
    <w:p w14:paraId="4B5F5659" w14:textId="77777777" w:rsidR="00E2447A" w:rsidRDefault="008418C6">
      <w:pPr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热</w:t>
      </w:r>
      <w:r>
        <w:rPr>
          <w:rFonts w:ascii="宋体" w:eastAsia="宋体" w:hAnsi="宋体" w:cs="宋体" w:hint="eastAsia"/>
          <w:bCs/>
          <w:sz w:val="21"/>
          <w:szCs w:val="21"/>
        </w:rPr>
        <w:t>线：</w:t>
      </w:r>
      <w:r>
        <w:rPr>
          <w:rFonts w:ascii="宋体" w:eastAsia="宋体" w:hAnsi="宋体" w:cs="宋体" w:hint="eastAsia"/>
          <w:bCs/>
          <w:sz w:val="21"/>
          <w:szCs w:val="21"/>
        </w:rPr>
        <w:t>02158559439-82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</w:p>
    <w:p w14:paraId="23806CF9" w14:textId="77777777" w:rsidR="00E2447A" w:rsidRDefault="008418C6">
      <w:pPr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技</w:t>
      </w:r>
      <w:r>
        <w:rPr>
          <w:rFonts w:ascii="宋体" w:eastAsia="宋体" w:hAnsi="宋体" w:cs="宋体" w:hint="eastAsia"/>
          <w:bCs/>
          <w:sz w:val="21"/>
          <w:szCs w:val="21"/>
        </w:rPr>
        <w:t>术</w:t>
      </w:r>
      <w:r>
        <w:rPr>
          <w:rFonts w:ascii="宋体" w:eastAsia="宋体" w:hAnsi="宋体" w:cs="宋体" w:hint="eastAsia"/>
          <w:bCs/>
          <w:sz w:val="21"/>
          <w:szCs w:val="21"/>
        </w:rPr>
        <w:t>联系人：</w:t>
      </w:r>
      <w:r>
        <w:rPr>
          <w:rFonts w:ascii="宋体" w:eastAsia="宋体" w:hAnsi="宋体" w:cs="宋体" w:hint="eastAsia"/>
          <w:bCs/>
          <w:sz w:val="21"/>
          <w:szCs w:val="21"/>
        </w:rPr>
        <w:t>谢陈浩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: 18939838576        </w:t>
      </w:r>
      <w:r>
        <w:rPr>
          <w:rFonts w:ascii="宋体" w:eastAsia="宋体" w:hAnsi="宋体" w:cs="宋体" w:hint="eastAsia"/>
          <w:bCs/>
          <w:sz w:val="21"/>
          <w:szCs w:val="21"/>
        </w:rPr>
        <w:t>售后支持电话：</w:t>
      </w:r>
      <w:r>
        <w:rPr>
          <w:rFonts w:ascii="宋体" w:eastAsia="宋体" w:hAnsi="宋体" w:cs="宋体" w:hint="eastAsia"/>
          <w:bCs/>
          <w:sz w:val="21"/>
          <w:szCs w:val="21"/>
        </w:rPr>
        <w:t>18019006081</w:t>
      </w:r>
    </w:p>
    <w:p w14:paraId="10E161BB" w14:textId="77777777" w:rsidR="00E2447A" w:rsidRDefault="008418C6">
      <w:pPr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工</w:t>
      </w:r>
      <w:r>
        <w:rPr>
          <w:rFonts w:ascii="宋体" w:eastAsia="宋体" w:hAnsi="宋体" w:cs="宋体" w:hint="eastAsia"/>
          <w:bCs/>
          <w:sz w:val="21"/>
          <w:szCs w:val="21"/>
        </w:rPr>
        <w:t>作时间：周一至周五</w:t>
      </w:r>
      <w:r>
        <w:rPr>
          <w:rFonts w:ascii="宋体" w:eastAsia="宋体" w:hAnsi="宋体" w:cs="宋体" w:hint="eastAsia"/>
          <w:bCs/>
          <w:sz w:val="21"/>
          <w:szCs w:val="21"/>
        </w:rPr>
        <w:t>9:00</w:t>
      </w:r>
      <w:r>
        <w:rPr>
          <w:rFonts w:ascii="宋体" w:eastAsia="宋体" w:hAnsi="宋体" w:cs="宋体" w:hint="eastAsia"/>
          <w:bCs/>
          <w:sz w:val="21"/>
          <w:szCs w:val="21"/>
        </w:rPr>
        <w:t>—</w:t>
      </w:r>
      <w:r>
        <w:rPr>
          <w:rFonts w:ascii="宋体" w:eastAsia="宋体" w:hAnsi="宋体" w:cs="宋体" w:hint="eastAsia"/>
          <w:bCs/>
          <w:sz w:val="21"/>
          <w:szCs w:val="21"/>
        </w:rPr>
        <w:t>11:30    12:00</w:t>
      </w:r>
      <w:r>
        <w:rPr>
          <w:rFonts w:ascii="宋体" w:eastAsia="宋体" w:hAnsi="宋体" w:cs="宋体" w:hint="eastAsia"/>
          <w:bCs/>
          <w:sz w:val="21"/>
          <w:szCs w:val="21"/>
        </w:rPr>
        <w:t>—</w:t>
      </w:r>
      <w:r>
        <w:rPr>
          <w:rFonts w:ascii="宋体" w:eastAsia="宋体" w:hAnsi="宋体" w:cs="宋体" w:hint="eastAsia"/>
          <w:bCs/>
          <w:sz w:val="21"/>
          <w:szCs w:val="21"/>
        </w:rPr>
        <w:t>17:00</w:t>
      </w:r>
    </w:p>
    <w:p w14:paraId="316EEB2C" w14:textId="77777777" w:rsidR="00E2447A" w:rsidRDefault="00E2447A">
      <w:pPr>
        <w:jc w:val="right"/>
        <w:rPr>
          <w:rFonts w:ascii="宋体" w:eastAsia="宋体" w:hAnsi="宋体" w:cs="宋体"/>
          <w:bCs/>
          <w:sz w:val="21"/>
          <w:szCs w:val="21"/>
        </w:rPr>
      </w:pPr>
    </w:p>
    <w:p w14:paraId="0740BF38" w14:textId="77777777" w:rsidR="00E2447A" w:rsidRDefault="008418C6">
      <w:pPr>
        <w:jc w:val="right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校</w:t>
      </w:r>
      <w:r>
        <w:rPr>
          <w:rFonts w:ascii="宋体" w:eastAsia="宋体" w:hAnsi="宋体" w:cs="宋体" w:hint="eastAsia"/>
          <w:bCs/>
          <w:sz w:val="21"/>
          <w:szCs w:val="21"/>
        </w:rPr>
        <w:t>医院</w:t>
      </w:r>
    </w:p>
    <w:p w14:paraId="59F47EB7" w14:textId="77777777" w:rsidR="00E2447A" w:rsidRDefault="008418C6">
      <w:pPr>
        <w:pStyle w:val="a0"/>
        <w:spacing w:line="240" w:lineRule="auto"/>
        <w:ind w:firstLine="420"/>
        <w:jc w:val="right"/>
        <w:rPr>
          <w:rFonts w:ascii="宋体" w:eastAsia="宋体" w:hAnsi="宋体" w:cs="宋体"/>
          <w:bCs/>
          <w:sz w:val="21"/>
          <w:szCs w:val="21"/>
        </w:rPr>
      </w:pPr>
      <w:r>
        <w:rPr>
          <w:rFonts w:ascii="宋体" w:eastAsia="宋体" w:hAnsi="宋体" w:cs="宋体"/>
          <w:bCs/>
          <w:sz w:val="21"/>
          <w:szCs w:val="21"/>
        </w:rPr>
        <w:tab/>
      </w:r>
      <w:r>
        <w:rPr>
          <w:rFonts w:ascii="宋体" w:eastAsia="宋体" w:hAnsi="宋体" w:cs="宋体"/>
          <w:bCs/>
          <w:sz w:val="21"/>
          <w:szCs w:val="21"/>
        </w:rPr>
        <w:t>202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  <w:r>
        <w:rPr>
          <w:rFonts w:ascii="宋体" w:eastAsia="宋体" w:hAnsi="宋体" w:cs="宋体"/>
          <w:bCs/>
          <w:sz w:val="21"/>
          <w:szCs w:val="21"/>
        </w:rPr>
        <w:t>年</w:t>
      </w:r>
      <w:r>
        <w:rPr>
          <w:rFonts w:ascii="宋体" w:eastAsia="宋体" w:hAnsi="宋体" w:cs="宋体" w:hint="eastAsia"/>
          <w:bCs/>
          <w:sz w:val="21"/>
          <w:szCs w:val="21"/>
        </w:rPr>
        <w:t>5</w:t>
      </w:r>
      <w:r>
        <w:rPr>
          <w:rFonts w:ascii="宋体" w:eastAsia="宋体" w:hAnsi="宋体" w:cs="宋体"/>
          <w:bCs/>
          <w:sz w:val="21"/>
          <w:szCs w:val="21"/>
        </w:rPr>
        <w:t>月</w:t>
      </w:r>
    </w:p>
    <w:p w14:paraId="3A42D155" w14:textId="77777777" w:rsidR="00E2447A" w:rsidRDefault="008418C6">
      <w:pPr>
        <w:rPr>
          <w:rFonts w:ascii="宋体" w:eastAsia="宋体" w:hAnsi="宋体" w:cs="宋体"/>
          <w:bCs/>
          <w:sz w:val="21"/>
          <w:szCs w:val="21"/>
          <w:lang w:eastAsia="zh-Hans"/>
        </w:rPr>
      </w:pP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lastRenderedPageBreak/>
        <w:t>附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“复旦大学教职工综合心理</w:t>
      </w:r>
      <w:r>
        <w:rPr>
          <w:rFonts w:ascii="宋体" w:eastAsia="宋体" w:hAnsi="宋体" w:cs="宋体" w:hint="eastAsia"/>
          <w:bCs/>
          <w:sz w:val="21"/>
          <w:szCs w:val="21"/>
        </w:rPr>
        <w:t>测评</w:t>
      </w:r>
      <w:r>
        <w:rPr>
          <w:rFonts w:ascii="宋体" w:eastAsia="宋体" w:hAnsi="宋体" w:cs="宋体" w:hint="eastAsia"/>
          <w:bCs/>
          <w:sz w:val="21"/>
          <w:szCs w:val="21"/>
          <w:lang w:eastAsia="zh-Hans"/>
        </w:rPr>
        <w:t>套餐”量表简介</w:t>
      </w:r>
    </w:p>
    <w:tbl>
      <w:tblPr>
        <w:tblW w:w="52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635"/>
        <w:gridCol w:w="6677"/>
      </w:tblGrid>
      <w:tr w:rsidR="00E2447A" w14:paraId="5C4DDFFB" w14:textId="77777777">
        <w:trPr>
          <w:trHeight w:val="550"/>
          <w:jc w:val="center"/>
        </w:trPr>
        <w:tc>
          <w:tcPr>
            <w:tcW w:w="390" w:type="pct"/>
            <w:vAlign w:val="center"/>
          </w:tcPr>
          <w:p w14:paraId="3065788E" w14:textId="77777777" w:rsidR="00E2447A" w:rsidRDefault="008418C6">
            <w:pPr>
              <w:widowControl w:val="0"/>
              <w:spacing w:after="0" w:line="360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序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号</w:t>
            </w:r>
          </w:p>
        </w:tc>
        <w:tc>
          <w:tcPr>
            <w:tcW w:w="907" w:type="pct"/>
            <w:vAlign w:val="center"/>
          </w:tcPr>
          <w:p w14:paraId="3FCEAEC9" w14:textId="77777777" w:rsidR="00E2447A" w:rsidRDefault="008418C6">
            <w:pPr>
              <w:widowControl w:val="0"/>
              <w:spacing w:after="0" w:line="360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量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表</w:t>
            </w:r>
          </w:p>
        </w:tc>
        <w:tc>
          <w:tcPr>
            <w:tcW w:w="3702" w:type="pct"/>
            <w:vAlign w:val="center"/>
          </w:tcPr>
          <w:p w14:paraId="77142EA1" w14:textId="77777777" w:rsidR="00E2447A" w:rsidRDefault="008418C6">
            <w:pPr>
              <w:widowControl w:val="0"/>
              <w:spacing w:after="0" w:line="360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量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Hans"/>
              </w:rPr>
              <w:t>表简介</w:t>
            </w:r>
          </w:p>
        </w:tc>
      </w:tr>
      <w:tr w:rsidR="00E2447A" w14:paraId="6A452596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32968603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1</w:t>
            </w:r>
          </w:p>
        </w:tc>
        <w:tc>
          <w:tcPr>
            <w:tcW w:w="907" w:type="pct"/>
            <w:vAlign w:val="center"/>
          </w:tcPr>
          <w:p w14:paraId="539FF529" w14:textId="776477CD" w:rsidR="00E2447A" w:rsidRDefault="008418C6">
            <w:pPr>
              <w:pStyle w:val="4"/>
              <w:widowControl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bookmarkStart w:id="1" w:name="_Toc30912_WPSOffice_Level3"/>
            <w:r>
              <w:rPr>
                <w:rFonts w:ascii="宋体" w:eastAsia="宋体" w:hAnsi="宋体" w:cs="宋体" w:hint="eastAsia"/>
                <w:b w:val="0"/>
                <w:sz w:val="21"/>
                <w:szCs w:val="21"/>
              </w:rPr>
              <w:t>90</w:t>
            </w:r>
            <w:r>
              <w:rPr>
                <w:rFonts w:ascii="宋体" w:eastAsia="宋体" w:hAnsi="宋体" w:cs="宋体" w:hint="eastAsia"/>
                <w:b w:val="0"/>
                <w:sz w:val="21"/>
                <w:szCs w:val="21"/>
              </w:rPr>
              <w:t>项症状清单</w:t>
            </w:r>
            <w:bookmarkEnd w:id="1"/>
          </w:p>
        </w:tc>
        <w:tc>
          <w:tcPr>
            <w:tcW w:w="3702" w:type="pct"/>
            <w:vAlign w:val="center"/>
          </w:tcPr>
          <w:p w14:paraId="3A8CF817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《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症状自评量表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SCL90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》是世界上最著名的心理健康测试量表之一，是当前使用最为广泛的精神障碍和心理疾病门诊检查量表，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从感觉、情感、思维、意识、行为直至生活习惯、人际关系、饮食睡眠等，均有涉及，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将协助您从十个方面来了解自己的心理健康程度。</w:t>
            </w:r>
          </w:p>
          <w:p w14:paraId="4D166E29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1]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金华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 xml:space="preserve">,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吴文源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 xml:space="preserve">,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张明园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中国正常人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SCL-90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评定结果的初步分析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中国神经精神疾病杂志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 1986(5).</w:t>
            </w:r>
          </w:p>
          <w:p w14:paraId="708CF2A2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2]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王金道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. SCL-90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量表使用的现状及检测心理健康的异议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中国心理卫生杂志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 2004, 18(1):51-52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.</w:t>
            </w:r>
          </w:p>
        </w:tc>
      </w:tr>
      <w:tr w:rsidR="00E2447A" w14:paraId="70BA40F0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79BFEBB1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2</w:t>
            </w:r>
          </w:p>
        </w:tc>
        <w:tc>
          <w:tcPr>
            <w:tcW w:w="907" w:type="pct"/>
            <w:vAlign w:val="center"/>
          </w:tcPr>
          <w:p w14:paraId="52C1DD56" w14:textId="77777777" w:rsidR="00E2447A" w:rsidRDefault="008418C6">
            <w:pPr>
              <w:spacing w:after="0"/>
              <w:jc w:val="center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师职业倦怠感量表</w:t>
            </w:r>
          </w:p>
        </w:tc>
        <w:tc>
          <w:tcPr>
            <w:tcW w:w="3702" w:type="pct"/>
            <w:vAlign w:val="center"/>
          </w:tcPr>
          <w:p w14:paraId="725505C7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职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业倦怠是指对工作提不起兴趣，对职业充满了厌倦情绪，工作绩效明显降低，身体疲惫。教师是职业倦怠的高发人群。教师职业倦怠与年龄和教龄因素、角色定位因素、人格因素、社会支持因素、个人成就感因素等直接相关。此量表共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22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道题，您可通过测评检测出自己目前的工作压力程度，以及情绪感受状态。</w:t>
            </w:r>
          </w:p>
          <w:p w14:paraId="42CBA5D1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1]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王国香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,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刘长江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,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伍新春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教师职业倦怠量表的修编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心理发展与教育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, 2003, V19(003):82-86. </w:t>
            </w:r>
          </w:p>
          <w:p w14:paraId="19A52CF4" w14:textId="77777777" w:rsidR="00E2447A" w:rsidRDefault="008418C6">
            <w:pPr>
              <w:spacing w:before="240" w:after="0" w:line="360" w:lineRule="auto"/>
              <w:ind w:firstLineChars="100" w:firstLine="21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2]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刘晓明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,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王文增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中小学教师职业倦怠与心理健康的关系研究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中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国临床心理学杂志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 2004, 12(004):357-358.</w:t>
            </w:r>
          </w:p>
        </w:tc>
      </w:tr>
      <w:tr w:rsidR="00E2447A" w14:paraId="614B3578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345A2F26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3</w:t>
            </w:r>
          </w:p>
        </w:tc>
        <w:tc>
          <w:tcPr>
            <w:tcW w:w="907" w:type="pct"/>
            <w:vAlign w:val="center"/>
          </w:tcPr>
          <w:p w14:paraId="02CF974E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焦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虑自评量表</w:t>
            </w:r>
          </w:p>
        </w:tc>
        <w:tc>
          <w:tcPr>
            <w:tcW w:w="3702" w:type="pct"/>
            <w:vAlign w:val="center"/>
          </w:tcPr>
          <w:p w14:paraId="70EC3E49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虑本身是人类一种正常的情感反映，但是过度的焦虑或过弱的焦虑就会形成情感性或生理性疾病。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焦虑自评量表由华裔教授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Zung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编制于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1971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年，用于测量焦虑状态轻重程度及其在治疗过程中变化情况的量表。</w:t>
            </w:r>
          </w:p>
          <w:p w14:paraId="321E6425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1]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刘贤臣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唐茂芹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彭秀桂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等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焦虑自评量表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SAS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的因子分析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中国神经精神疾病杂志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,1995, (6):359-360.</w:t>
            </w:r>
          </w:p>
          <w:p w14:paraId="52F49FF4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2]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王文菁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许明智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焦虑自评量表在精神疾病患者中的因子结构研究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广东医学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,2009,30(10):1416-1418.</w:t>
            </w:r>
          </w:p>
          <w:p w14:paraId="0DA93C8B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lastRenderedPageBreak/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3]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陶明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高静芳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修订焦虑自评量表的信度及效度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[J].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中国神经精神疾病杂志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,1994,020 (5):301-303.</w:t>
            </w:r>
          </w:p>
          <w:p w14:paraId="30845F5D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4]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王征宇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迟玉芬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焦虑自评量表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(SAS)[J].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上海精神医学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,1984(02):73-74.</w:t>
            </w:r>
          </w:p>
        </w:tc>
      </w:tr>
      <w:tr w:rsidR="00E2447A" w14:paraId="1CF60C71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1D4F2FC3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lastRenderedPageBreak/>
              <w:t>4</w:t>
            </w:r>
          </w:p>
        </w:tc>
        <w:tc>
          <w:tcPr>
            <w:tcW w:w="907" w:type="pct"/>
            <w:vAlign w:val="center"/>
          </w:tcPr>
          <w:p w14:paraId="01E8064A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抑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郁自评量</w:t>
            </w:r>
          </w:p>
        </w:tc>
        <w:tc>
          <w:tcPr>
            <w:tcW w:w="3702" w:type="pct"/>
            <w:vAlign w:val="center"/>
          </w:tcPr>
          <w:p w14:paraId="3D45EC12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抑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郁症是最常见的抑郁障碍，以显著而持久的心境低落为主要临床特征，是心境障碍的主要类型。此量表由美国杜克大学教授庄（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William W.K.Zung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）于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1965-1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966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年开发。包括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20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个项目，此量表使用简便，并能相当直观地反映测评者近期的是否存在抑郁情绪，以及其主观感受。</w:t>
            </w:r>
          </w:p>
          <w:p w14:paraId="3E7E484E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1]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张敬悬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翁正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抑郁自评量表的因子分析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[J].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山东精神医学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,2004(03):131-133.</w:t>
            </w:r>
          </w:p>
          <w:p w14:paraId="0DA8BA0C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[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2]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王征宇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迟玉芬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抑郁自评量表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(SDS)[J].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上海精神医学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Hans"/>
              </w:rPr>
              <w:t>,1984(02):71-72.</w:t>
            </w:r>
          </w:p>
        </w:tc>
      </w:tr>
      <w:tr w:rsidR="00E2447A" w14:paraId="1CB37AE5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264819BA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907" w:type="pct"/>
            <w:vAlign w:val="center"/>
          </w:tcPr>
          <w:p w14:paraId="370FC3C5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ocke-Wallace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婚姻调适测定量表</w:t>
            </w:r>
          </w:p>
        </w:tc>
        <w:tc>
          <w:tcPr>
            <w:tcW w:w="3702" w:type="pct"/>
            <w:vAlign w:val="center"/>
          </w:tcPr>
          <w:p w14:paraId="72D6362E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婚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姻质量与人的心理健康有密切关系，“婚姻调适”是指夫妻之间在一定的时间内在愿望、态度、情操等方面互相磨合，满足彼此在生理、心理、文化、社会等层面需要的过程。《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Locke-Wallace 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婚姻调适测定量表》选择所有婚姻调试量表中判别水平最好的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个条目，能够从生活情境和主观想法两个角度，客观、定量的对您的婚姻幸福程度进行评估。</w:t>
            </w:r>
          </w:p>
          <w:p w14:paraId="1EE965D8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1]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马希权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尹飞雁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姚玉红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赵旭东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已婚独生子女的婚姻调适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[J].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中国心理卫生杂志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,2012,26(02):118-119.</w:t>
            </w:r>
          </w:p>
          <w:p w14:paraId="7AF4CEEE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2]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李艳兰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自我效能感、婚姻调适、职业压力与中小学班主任主观幸福感的关系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[J].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中国临床心理学杂志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,2010,18(03):363-365+368.DOI:10.16128/j.cnki.1005-3611.2010.03.034.</w:t>
            </w:r>
          </w:p>
        </w:tc>
      </w:tr>
      <w:tr w:rsidR="00E2447A" w14:paraId="2DC572C5" w14:textId="77777777">
        <w:trPr>
          <w:trHeight w:val="90"/>
          <w:jc w:val="center"/>
        </w:trPr>
        <w:tc>
          <w:tcPr>
            <w:tcW w:w="390" w:type="pct"/>
            <w:vAlign w:val="center"/>
          </w:tcPr>
          <w:p w14:paraId="2C7E758A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907" w:type="pct"/>
            <w:vAlign w:val="center"/>
          </w:tcPr>
          <w:p w14:paraId="0A6FFA84" w14:textId="77777777" w:rsidR="00E2447A" w:rsidRDefault="008418C6">
            <w:pPr>
              <w:widowControl w:val="0"/>
              <w:spacing w:line="36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兹堡睡眠质量指数（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PSQI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  <w:tc>
          <w:tcPr>
            <w:tcW w:w="3702" w:type="pct"/>
            <w:vAlign w:val="center"/>
          </w:tcPr>
          <w:p w14:paraId="04EA4318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睡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眠障碍是指睡眠的量和质的异常，或在睡眠时发生某些临床症状，睡眠质量问题会损害身体健康和认知、记忆、情绪等功能。《匹兹堡睡眠质量指数（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PSQI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）》分为睡眠质量、入睡时间、睡眠时间、睡眠效率、睡眠障碍、催眠药物、日间功能障碍等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个维度，是目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前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lastRenderedPageBreak/>
              <w:t>国内使用最为广泛的睡眠质量量表之一，能够评定您最近一个月的睡眠情况。</w:t>
            </w:r>
          </w:p>
          <w:p w14:paraId="2A1C987B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1]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郑棒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李曼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王凯路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吕筠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匹兹堡睡眠质量指数在某高校医学生中的信度与效度评价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[J].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北京大学学报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(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医学版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),2016,48(03):424-428.</w:t>
            </w:r>
          </w:p>
          <w:p w14:paraId="26127955" w14:textId="77777777" w:rsidR="00E2447A" w:rsidRDefault="008418C6">
            <w:pPr>
              <w:widowControl w:val="0"/>
              <w:spacing w:before="240" w:after="0" w:line="360" w:lineRule="auto"/>
              <w:ind w:firstLineChars="100" w:firstLine="210"/>
              <w:jc w:val="both"/>
              <w:rPr>
                <w:rFonts w:ascii="宋体" w:eastAsia="宋体" w:hAnsi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eastAsia="宋体" w:hAnsi="宋体" w:cs="宋体"/>
                <w:bCs/>
                <w:sz w:val="21"/>
                <w:szCs w:val="21"/>
              </w:rPr>
              <w:t>[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2]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路桃影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李艳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夏萍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张广清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吴大嵘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匹兹堡睡眠质量指数的信度及效度分析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[J].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重庆医学</w:t>
            </w:r>
            <w:r>
              <w:rPr>
                <w:rFonts w:ascii="宋体" w:eastAsia="宋体" w:hAnsi="宋体" w:cs="宋体"/>
                <w:bCs/>
                <w:sz w:val="21"/>
                <w:szCs w:val="21"/>
              </w:rPr>
              <w:t>,2014,43(03):260-263.</w:t>
            </w:r>
          </w:p>
        </w:tc>
      </w:tr>
    </w:tbl>
    <w:p w14:paraId="0AD0AE96" w14:textId="77777777" w:rsidR="00E2447A" w:rsidRDefault="00E2447A">
      <w:pPr>
        <w:spacing w:line="360" w:lineRule="auto"/>
        <w:rPr>
          <w:rFonts w:ascii="宋体" w:eastAsia="宋体" w:hAnsi="宋体" w:cs="宋体"/>
          <w:bCs/>
          <w:sz w:val="21"/>
          <w:szCs w:val="21"/>
          <w:lang w:eastAsia="zh-Hans"/>
        </w:rPr>
      </w:pPr>
    </w:p>
    <w:sectPr w:rsidR="00E2447A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3721" w14:textId="77777777" w:rsidR="008418C6" w:rsidRDefault="008418C6">
      <w:pPr>
        <w:spacing w:after="0"/>
      </w:pPr>
      <w:r>
        <w:separator/>
      </w:r>
    </w:p>
  </w:endnote>
  <w:endnote w:type="continuationSeparator" w:id="0">
    <w:p w14:paraId="3EF6B34D" w14:textId="77777777" w:rsidR="008418C6" w:rsidRDefault="00841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ingFangSC-Regular">
    <w:altName w:val="Cambria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C279" w14:textId="77777777" w:rsidR="008418C6" w:rsidRDefault="008418C6">
      <w:pPr>
        <w:spacing w:after="0"/>
      </w:pPr>
      <w:r>
        <w:separator/>
      </w:r>
    </w:p>
  </w:footnote>
  <w:footnote w:type="continuationSeparator" w:id="0">
    <w:p w14:paraId="7C369A1E" w14:textId="77777777" w:rsidR="008418C6" w:rsidRDefault="00841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D7AF"/>
    <w:multiLevelType w:val="singleLevel"/>
    <w:tmpl w:val="8DF1D7A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3NjI0YmMzNWIzNDQxOTk0MWMyZGNkMjdhOTdlOTQifQ=="/>
    <w:docVar w:name="KSO_WPS_MARK_KEY" w:val="597e00f2-c8c2-477d-af43-48cddd816242"/>
  </w:docVars>
  <w:rsids>
    <w:rsidRoot w:val="00D31D50"/>
    <w:rsid w:val="000235C7"/>
    <w:rsid w:val="000442B0"/>
    <w:rsid w:val="00084329"/>
    <w:rsid w:val="0009547A"/>
    <w:rsid w:val="000A66B8"/>
    <w:rsid w:val="000B446F"/>
    <w:rsid w:val="000E260E"/>
    <w:rsid w:val="000E58E6"/>
    <w:rsid w:val="000F0754"/>
    <w:rsid w:val="000F0D68"/>
    <w:rsid w:val="001002CC"/>
    <w:rsid w:val="0014648C"/>
    <w:rsid w:val="00177D0B"/>
    <w:rsid w:val="00245B3C"/>
    <w:rsid w:val="00292F74"/>
    <w:rsid w:val="00323B43"/>
    <w:rsid w:val="003C0A6C"/>
    <w:rsid w:val="003D37D8"/>
    <w:rsid w:val="0040592A"/>
    <w:rsid w:val="00426133"/>
    <w:rsid w:val="004358AB"/>
    <w:rsid w:val="004460E3"/>
    <w:rsid w:val="0049614D"/>
    <w:rsid w:val="004C67E4"/>
    <w:rsid w:val="004D656D"/>
    <w:rsid w:val="00616520"/>
    <w:rsid w:val="00663C46"/>
    <w:rsid w:val="006729AD"/>
    <w:rsid w:val="006A01DC"/>
    <w:rsid w:val="007017EA"/>
    <w:rsid w:val="007165AB"/>
    <w:rsid w:val="007A6EE0"/>
    <w:rsid w:val="007A79BD"/>
    <w:rsid w:val="007C5F74"/>
    <w:rsid w:val="00810D1C"/>
    <w:rsid w:val="008117A2"/>
    <w:rsid w:val="008239D7"/>
    <w:rsid w:val="00827544"/>
    <w:rsid w:val="00830597"/>
    <w:rsid w:val="008418C6"/>
    <w:rsid w:val="00843B38"/>
    <w:rsid w:val="008921E9"/>
    <w:rsid w:val="008A0092"/>
    <w:rsid w:val="008B3C24"/>
    <w:rsid w:val="008B7726"/>
    <w:rsid w:val="008C5169"/>
    <w:rsid w:val="00917A9C"/>
    <w:rsid w:val="009445C9"/>
    <w:rsid w:val="009A6411"/>
    <w:rsid w:val="009B15C9"/>
    <w:rsid w:val="009B2B7F"/>
    <w:rsid w:val="009D2A35"/>
    <w:rsid w:val="009E4671"/>
    <w:rsid w:val="009E6955"/>
    <w:rsid w:val="00A3063B"/>
    <w:rsid w:val="00A46519"/>
    <w:rsid w:val="00A47984"/>
    <w:rsid w:val="00A60FBA"/>
    <w:rsid w:val="00A70210"/>
    <w:rsid w:val="00A93835"/>
    <w:rsid w:val="00AE43B1"/>
    <w:rsid w:val="00AF346E"/>
    <w:rsid w:val="00B35E37"/>
    <w:rsid w:val="00B505A3"/>
    <w:rsid w:val="00C02D4C"/>
    <w:rsid w:val="00C4160A"/>
    <w:rsid w:val="00CA16DE"/>
    <w:rsid w:val="00CA5E56"/>
    <w:rsid w:val="00CC4ABE"/>
    <w:rsid w:val="00CE144E"/>
    <w:rsid w:val="00D259B5"/>
    <w:rsid w:val="00D31995"/>
    <w:rsid w:val="00D31D50"/>
    <w:rsid w:val="00D640D1"/>
    <w:rsid w:val="00D93F48"/>
    <w:rsid w:val="00DD0DCB"/>
    <w:rsid w:val="00DD6518"/>
    <w:rsid w:val="00E026CC"/>
    <w:rsid w:val="00E208C0"/>
    <w:rsid w:val="00E2447A"/>
    <w:rsid w:val="00E31FEF"/>
    <w:rsid w:val="00E47FD8"/>
    <w:rsid w:val="00E7269E"/>
    <w:rsid w:val="00EA48A2"/>
    <w:rsid w:val="00EC53E4"/>
    <w:rsid w:val="00EE069D"/>
    <w:rsid w:val="00F24AEC"/>
    <w:rsid w:val="00F53689"/>
    <w:rsid w:val="00F666F1"/>
    <w:rsid w:val="00FB7312"/>
    <w:rsid w:val="01330AC5"/>
    <w:rsid w:val="02196070"/>
    <w:rsid w:val="02253C14"/>
    <w:rsid w:val="02777349"/>
    <w:rsid w:val="065D0A9A"/>
    <w:rsid w:val="07036BE6"/>
    <w:rsid w:val="0881044D"/>
    <w:rsid w:val="08943ECD"/>
    <w:rsid w:val="0EFC65A5"/>
    <w:rsid w:val="0F4F0166"/>
    <w:rsid w:val="1028572F"/>
    <w:rsid w:val="10891209"/>
    <w:rsid w:val="109B13A3"/>
    <w:rsid w:val="11D240AC"/>
    <w:rsid w:val="142A3EE8"/>
    <w:rsid w:val="15D26CE3"/>
    <w:rsid w:val="165A23F4"/>
    <w:rsid w:val="18962122"/>
    <w:rsid w:val="1A39337B"/>
    <w:rsid w:val="1E90626A"/>
    <w:rsid w:val="22E16661"/>
    <w:rsid w:val="27580A56"/>
    <w:rsid w:val="2DDF2D6C"/>
    <w:rsid w:val="2E256284"/>
    <w:rsid w:val="2F260FA8"/>
    <w:rsid w:val="31985D58"/>
    <w:rsid w:val="31EA241B"/>
    <w:rsid w:val="32DE13FB"/>
    <w:rsid w:val="34512055"/>
    <w:rsid w:val="346955D1"/>
    <w:rsid w:val="35D16B05"/>
    <w:rsid w:val="37995219"/>
    <w:rsid w:val="37F1729C"/>
    <w:rsid w:val="3C716331"/>
    <w:rsid w:val="3D137785"/>
    <w:rsid w:val="3EF634A7"/>
    <w:rsid w:val="3F357EC0"/>
    <w:rsid w:val="40B02C38"/>
    <w:rsid w:val="41500F4F"/>
    <w:rsid w:val="43125A08"/>
    <w:rsid w:val="43EC2555"/>
    <w:rsid w:val="43F12CA4"/>
    <w:rsid w:val="44F1731E"/>
    <w:rsid w:val="458C5A13"/>
    <w:rsid w:val="46D53793"/>
    <w:rsid w:val="49B34809"/>
    <w:rsid w:val="4AE42215"/>
    <w:rsid w:val="4BBF48B2"/>
    <w:rsid w:val="4D4228F8"/>
    <w:rsid w:val="4FE20005"/>
    <w:rsid w:val="50EB0C3C"/>
    <w:rsid w:val="53FD1143"/>
    <w:rsid w:val="560D54DF"/>
    <w:rsid w:val="560F52B2"/>
    <w:rsid w:val="580E522B"/>
    <w:rsid w:val="5C562E0A"/>
    <w:rsid w:val="5E5C16CD"/>
    <w:rsid w:val="60783A15"/>
    <w:rsid w:val="610540B5"/>
    <w:rsid w:val="61D53F6C"/>
    <w:rsid w:val="62436347"/>
    <w:rsid w:val="62ED5D8A"/>
    <w:rsid w:val="65285C49"/>
    <w:rsid w:val="662E6FD1"/>
    <w:rsid w:val="663B47CA"/>
    <w:rsid w:val="66C85DAD"/>
    <w:rsid w:val="6E081420"/>
    <w:rsid w:val="72266BBD"/>
    <w:rsid w:val="73B404D4"/>
    <w:rsid w:val="7B2558E8"/>
    <w:rsid w:val="7C3A06A5"/>
    <w:rsid w:val="7D33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F7D82"/>
  <w15:docId w15:val="{A7472C7D-81C2-4423-8628-0A3119A8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4">
    <w:name w:val="heading 4"/>
    <w:basedOn w:val="a"/>
    <w:next w:val="a"/>
    <w:autoRedefine/>
    <w:uiPriority w:val="9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标书正文"/>
    <w:basedOn w:val="a"/>
    <w:autoRedefine/>
    <w:qFormat/>
    <w:pPr>
      <w:spacing w:line="360" w:lineRule="auto"/>
      <w:ind w:firstLineChars="200" w:firstLine="1699"/>
    </w:pPr>
  </w:style>
  <w:style w:type="paragraph" w:styleId="a4">
    <w:name w:val="Date"/>
    <w:basedOn w:val="a"/>
    <w:next w:val="a"/>
    <w:link w:val="a5"/>
    <w:autoRedefine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autoRedefine/>
    <w:uiPriority w:val="99"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autoRedefine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header"/>
    <w:basedOn w:val="a"/>
    <w:link w:val="ab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c">
    <w:name w:val="Table Grid"/>
    <w:basedOn w:val="a2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autoRedefine/>
    <w:uiPriority w:val="99"/>
    <w:unhideWhenUsed/>
    <w:qFormat/>
    <w:rPr>
      <w:color w:val="0000FF"/>
      <w:u w:val="single"/>
    </w:rPr>
  </w:style>
  <w:style w:type="character" w:customStyle="1" w:styleId="a5">
    <w:name w:val="日期 字符"/>
    <w:link w:val="a4"/>
    <w:autoRedefine/>
    <w:uiPriority w:val="99"/>
    <w:semiHidden/>
    <w:qFormat/>
    <w:rPr>
      <w:rFonts w:ascii="Tahoma" w:eastAsia="微软雅黑" w:hAnsi="Tahoma"/>
      <w:sz w:val="22"/>
      <w:szCs w:val="22"/>
    </w:rPr>
  </w:style>
  <w:style w:type="character" w:customStyle="1" w:styleId="a7">
    <w:name w:val="批注框文本 字符"/>
    <w:link w:val="a6"/>
    <w:autoRedefine/>
    <w:uiPriority w:val="99"/>
    <w:semiHidden/>
    <w:qFormat/>
    <w:rPr>
      <w:rFonts w:ascii="Tahoma" w:eastAsia="微软雅黑" w:hAnsi="Tahoma"/>
      <w:sz w:val="18"/>
      <w:szCs w:val="18"/>
    </w:rPr>
  </w:style>
  <w:style w:type="character" w:customStyle="1" w:styleId="a9">
    <w:name w:val="页脚 字符"/>
    <w:link w:val="a8"/>
    <w:autoRedefine/>
    <w:uiPriority w:val="99"/>
    <w:qFormat/>
    <w:rPr>
      <w:rFonts w:ascii="Tahoma" w:eastAsia="微软雅黑" w:hAnsi="Tahoma" w:cs="Times New Roman"/>
      <w:sz w:val="18"/>
      <w:szCs w:val="18"/>
    </w:rPr>
  </w:style>
  <w:style w:type="character" w:customStyle="1" w:styleId="ab">
    <w:name w:val="页眉 字符"/>
    <w:link w:val="aa"/>
    <w:autoRedefine/>
    <w:uiPriority w:val="99"/>
    <w:qFormat/>
    <w:rPr>
      <w:rFonts w:ascii="Tahoma" w:eastAsia="微软雅黑" w:hAnsi="Tahom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liulixiang@fudan.edu.cn</cp:lastModifiedBy>
  <cp:revision>63</cp:revision>
  <cp:lastPrinted>2022-09-05T00:50:00Z</cp:lastPrinted>
  <dcterms:created xsi:type="dcterms:W3CDTF">2021-09-01T05:44:00Z</dcterms:created>
  <dcterms:modified xsi:type="dcterms:W3CDTF">2025-04-11T07:02:00Z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141B3062595C4A0C8A02A8ABE0DEDC37_13</vt:lpwstr>
  </property>
  <property fmtid="{D5CDD505-2E9C-101B-9397-08002B2CF9AE}" pid="4" name="KSOTemplateDocerSaveRecord">
    <vt:lpwstr>eyJoZGlkIjoiZDFmMjQ0OTc1NWM4MWViMjRiZWE3NjZmMjg1NDQzYjAiLCJ1c2VySWQiOiIzMDY2NDI5NzEifQ==</vt:lpwstr>
  </property>
</Properties>
</file>